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9430F1" w14:textId="77777777" w:rsidR="00252C9B" w:rsidRDefault="00095C2A">
      <w:pPr>
        <w:jc w:val="center"/>
        <w:rPr>
          <w:b/>
          <w:bCs/>
        </w:rPr>
      </w:pPr>
      <w:r>
        <w:rPr>
          <w:b/>
          <w:bCs/>
          <w:color w:val="2F5496"/>
          <w:sz w:val="32"/>
          <w:szCs w:val="32"/>
        </w:rPr>
        <w:t xml:space="preserve">LIDL PREDSTAVIO “ TROLLEY BAG” - TORBICU NASTALU KROZ PARTNERSTVO SA SVETSKI POZNATIM DIZAJNEROM, NIKOM BENTELOM </w:t>
      </w:r>
    </w:p>
    <w:p w14:paraId="1D9430F2" w14:textId="77777777" w:rsidR="00252C9B" w:rsidRDefault="00095C2A">
      <w:pPr>
        <w:jc w:val="both"/>
        <w:rPr>
          <w:b/>
          <w:bCs/>
        </w:rPr>
      </w:pPr>
      <w:r>
        <w:rPr>
          <w:b/>
          <w:bCs/>
        </w:rPr>
        <w:t xml:space="preserve">Dok potrošačka korpa u Lidlu ostaje najpovoljnija na tržištu, ona sada dobija i novu, umetničku formu - kompanija se ove modne sezone vraća u velikom stilu, predstavljajući saradnju sa viralnim avangardnim dizajnerom Nikom Bentelom, koja stiže u Srbiju nakon lansiranja na Londonskoj nedelji mode. Predstavljamo Lidl x Nik Bentel „Trolley Bag“ - drugo poglavlje u luksuznoj modnoj priči ovog supermarketa. </w:t>
      </w:r>
    </w:p>
    <w:p w14:paraId="1D9430F3" w14:textId="77777777" w:rsidR="00252C9B" w:rsidRDefault="00095C2A">
      <w:pPr>
        <w:jc w:val="both"/>
      </w:pPr>
      <w:r>
        <w:t>Izrađena od industrijskog nerđajućeg čelika, „Trolley Bag“ verno prati inspiraciju kolica iz supermarketa i dolazi sa tradicionalnom ručkom. Uz nju ide i privezak u obliku novčića koji otključava Lidl kolica, što znači da potrošači svaki prolazak kroz prodavnicu mogu da pretvore u pravu modnu pistu.</w:t>
      </w:r>
    </w:p>
    <w:p w14:paraId="1D9430F4" w14:textId="77777777" w:rsidR="00252C9B" w:rsidRDefault="00095C2A">
      <w:pPr>
        <w:jc w:val="both"/>
      </w:pPr>
      <w:r>
        <w:t xml:space="preserve">Prateći uspeh prošlogodišnje viralne senzacije, „Croissant Bag“, koja se rasprodala za dva minuta i na taj način lansirala Lidl na globalnu modnu scenu, „Trolley Bag“ se pojavljuje kako bi ponovo preuzela svet mode. </w:t>
      </w:r>
    </w:p>
    <w:p w14:paraId="1D9430F5" w14:textId="77777777" w:rsidR="00252C9B" w:rsidRDefault="00095C2A">
      <w:pPr>
        <w:jc w:val="both"/>
      </w:pPr>
      <w:r>
        <w:t>U skladu sa rastućim trendom utilitarne mode, „Trolley Bag“ pretvara svakodnevnu praktičnost u upečatljiv modni izraz, brišući granicu između funkcionalnosti i visokog stila, kako bi pružila jedan od najupečatljivijih komada ove sezone. Idealna za modne entuzijaste koji žele da se istaknu i u prodavnici i na ulici, torbica vešto spaja praktičnost klasičnih kolica za kupovinu sa upečatljivošću sve prepoznatljivijeg Lidlovog stila.</w:t>
      </w:r>
    </w:p>
    <w:p w14:paraId="1D9430F6" w14:textId="77777777" w:rsidR="00252C9B" w:rsidRDefault="00095C2A">
      <w:pPr>
        <w:spacing w:before="240" w:after="240"/>
        <w:jc w:val="both"/>
      </w:pPr>
      <w:r>
        <w:rPr>
          <w:b/>
          <w:bCs/>
        </w:rPr>
        <w:t>Kako doći do ekskluzivne „Trolley Bag“ torbice?</w:t>
      </w:r>
    </w:p>
    <w:p w14:paraId="1D9430F7" w14:textId="31468AD6" w:rsidR="00252C9B" w:rsidRDefault="00095C2A">
      <w:pPr>
        <w:jc w:val="both"/>
      </w:pPr>
      <w:r>
        <w:t xml:space="preserve">Ljubitelji brenda i ovog modnog dodatka imaju priliku da postanu vlasnici jedne od osam ekskluzivnih “Trolley Bag” torbica putem darivanja na zvaničnom Instagram nalogu kompanije Lidl Srbija. Potrebno je da u komentaru ispod objave na </w:t>
      </w:r>
      <w:sdt>
        <w:sdtPr>
          <w:tag w:val="goog_rdk_0"/>
          <w:id w:val="-1578247699"/>
        </w:sdtPr>
        <w:sdtEndPr/>
        <w:sdtContent/>
      </w:sdt>
      <w:hyperlink r:id="rId7" w:history="1">
        <w:r w:rsidRPr="00095C2A">
          <w:rPr>
            <w:rStyle w:val="Hyperlink"/>
            <w:b/>
            <w:bCs/>
          </w:rPr>
          <w:t>ovom linku</w:t>
        </w:r>
      </w:hyperlink>
      <w:r>
        <w:t xml:space="preserve"> opišu svoj idealan autfit ili situaciju u kojoj bi prošetali ovaj unikatni komad, najkasnije do 25. marta do 12h. Stručni žiri će nagraditi autore najoriginalnijih i najkreativnijih odgovora. </w:t>
      </w:r>
    </w:p>
    <w:p w14:paraId="1D9430F8" w14:textId="77777777" w:rsidR="00252C9B" w:rsidRDefault="00095C2A">
      <w:pPr>
        <w:jc w:val="both"/>
      </w:pPr>
      <w:r>
        <w:t>Globalno poznat po svojim neobičnim, veselim i „internet-breaking“ dizajnima, proizvodi Nika Bentela obično se prodaju za stotine evra, međutim, nova limitirana edicija „Trolley Bag“ biće dostupna po najrazumnijoj ceni od svih i koštaće - apsolutno ništa, jer elitnoj modi zaista ne možete dati cenu.</w:t>
      </w:r>
    </w:p>
    <w:p w14:paraId="1D9430F9" w14:textId="77777777" w:rsidR="00252C9B" w:rsidRDefault="00095C2A">
      <w:pPr>
        <w:jc w:val="both"/>
      </w:pPr>
      <w:r>
        <w:rPr>
          <w:b/>
          <w:bCs/>
        </w:rPr>
        <w:t>Nik Bentel, osnivač studija Nik Bentel, istakao je</w:t>
      </w:r>
      <w:r>
        <w:t>: „</w:t>
      </w:r>
      <w:r>
        <w:rPr>
          <w:i/>
          <w:iCs/>
        </w:rPr>
        <w:t xml:space="preserve">Nismo mogli da odolimo prilici da se ponovo udružimo sa Lidlom - ima nešto neodoljivo u tome kada se najneočekivaniji predmeti pretvaraju u modne komade, a ova torbica u potpunosti to predstavlja. Lidl ,Trolley Bag’ je naš najnoviji zaokret u </w:t>
      </w:r>
      <w:r>
        <w:rPr>
          <w:i/>
          <w:iCs/>
        </w:rPr>
        <w:lastRenderedPageBreak/>
        <w:t>svakodnevnom iskustvu kupovine hrane i ultimativni saputnik u šopingu. Torbica je vesela, praktična i stvorena da se istakne - bilo na modnoj pisti ili tokom svakodnevnih obaveza.</w:t>
      </w:r>
      <w:r>
        <w:t>“</w:t>
      </w:r>
    </w:p>
    <w:p w14:paraId="1D9430FA" w14:textId="77777777" w:rsidR="00252C9B" w:rsidRDefault="00095C2A">
      <w:pPr>
        <w:jc w:val="both"/>
      </w:pPr>
      <w:r>
        <w:t>„</w:t>
      </w:r>
      <w:r>
        <w:rPr>
          <w:i/>
          <w:iCs/>
        </w:rPr>
        <w:t>Ovog puta Nik je pretvorio osnovni predmet iz supermarketa u izuzetan modni komad visokog kvaliteta, i veoma se radujemo što će ,Trolley Bag’ postati najnoviji, potpuno neočekivani komad koji će osvojiti svet luksuzne mode</w:t>
      </w:r>
      <w:r>
        <w:t xml:space="preserve">“ – </w:t>
      </w:r>
      <w:r>
        <w:rPr>
          <w:b/>
          <w:bCs/>
        </w:rPr>
        <w:t>izjavila je Ana Dragutinović Ghumasyan, direktorka za iskustvo potrošača (CCO) u kompaniji Lidl Srbija.</w:t>
      </w:r>
    </w:p>
    <w:p w14:paraId="1D9430FB" w14:textId="77777777" w:rsidR="00252C9B" w:rsidRDefault="00095C2A">
      <w:pPr>
        <w:jc w:val="both"/>
      </w:pPr>
      <w:r>
        <w:t xml:space="preserve">Očekuje se veliko interesovanje za Lidl x Nik Bente „Trolley Bag“, a kako su zalihe ograničene, savet ljubiteljima mode je da što pre posete zvanični instagram nalog kompanije Lidl Srbija (@lidlsrbija) i učestvuju u darivanju. </w:t>
      </w:r>
    </w:p>
    <w:p w14:paraId="1D9430FC" w14:textId="77777777" w:rsidR="00252C9B" w:rsidRDefault="00095C2A">
      <w:pPr>
        <w:tabs>
          <w:tab w:val="left" w:pos="6651"/>
        </w:tabs>
        <w:spacing w:after="160" w:line="256" w:lineRule="auto"/>
        <w:jc w:val="both"/>
      </w:pPr>
      <w:r>
        <w:rPr>
          <w:b/>
          <w:bCs/>
          <w:color w:val="44546A"/>
        </w:rPr>
        <w:t>O Lidlu</w:t>
      </w:r>
      <w:r>
        <w:rPr>
          <w:b/>
          <w:bCs/>
          <w:color w:val="44546A"/>
        </w:rPr>
        <w:tab/>
      </w:r>
    </w:p>
    <w:p w14:paraId="1D9430FD" w14:textId="77777777" w:rsidR="00252C9B" w:rsidRDefault="00095C2A">
      <w:pPr>
        <w:spacing w:before="120" w:line="240" w:lineRule="auto"/>
        <w:jc w:val="both"/>
      </w:pPr>
      <w:r>
        <w:t>Kompanija Lidl, kao deo nemačke Švarc grupe (Schwarz Gruppe), jedan je od vodećih prehrambenih trgovinskih lanaca u Nemačkoj i Evropi. Sa oko 12.600 prodavnica i više od 230 distributivnih i logističkih centara u 31 zemlji, broji ukupno više od 382.400 zaposlenih širom sveta. Jednostavnost i usmerenost na procese određuju svakodnevne aktivnosti u prodavnicama, regionalnim distributivnim centrima i nacionalnoj centrali Lidla. Istovremeno, Lidl kroz svoje aktivnosti preuzima odgovornost za ljude, društvo i pl</w:t>
      </w:r>
      <w:r>
        <w:t>anetu. Za Lidl, održivost znači svaki dan iznova ispunjavati svoje obećanje o kvalitetu. Učinak, poštovanje, poverenje, čvrsto na zemlji i pripadnost Lidlove su korporativne vrednosti koje su srce korporativne kulture i oblikuju svakodnevno poslovanje čineći osnovu uspeha.  Kompanija Lidl je u 2024. fiskalnoj godini ostvarila prodaju od 132,1 milijarde evra, vrednujući najbolji odnos cene i kvaliteta za svoje potrošače, dok su ostale kompanije u sastavu Švarc grupe zabeležile ukupni prihod od 175,4 milijard</w:t>
      </w:r>
      <w:r>
        <w:t>e evra u istom periodu.</w:t>
      </w:r>
    </w:p>
    <w:p w14:paraId="1D9430FE" w14:textId="77777777" w:rsidR="00252C9B" w:rsidRDefault="00095C2A">
      <w:pPr>
        <w:spacing w:before="120" w:line="240" w:lineRule="auto"/>
        <w:jc w:val="both"/>
      </w:pPr>
      <w:r>
        <w:t xml:space="preserve">Lidl je u Srbiji svoje prve prodavnice otvorio u oktobru 2018. godine i trenutno ima 84 prodavnice u 49 gradova širom zemlje. Ima dugoročne planove sa ciljem da potrošačima širom Srbije ponudi jedinstveno iskustvo kupovine i najbolji odnos cene i kvaliteta, po čemu je prepoznat u svetu. Na osnovu sertifikovanja od strane Top Employers Institute za najboljeg poslodavca, Lidl je nosilac sertifikata „Top Employer Serbia“ petu godinu zaredom i „Top Employer Europe” osmu godinu zaredom. </w:t>
      </w:r>
    </w:p>
    <w:p w14:paraId="1D9430FF" w14:textId="77777777" w:rsidR="00252C9B" w:rsidRDefault="00252C9B">
      <w:pPr>
        <w:spacing w:before="120" w:line="240" w:lineRule="auto"/>
        <w:jc w:val="both"/>
        <w:rPr>
          <w:b/>
          <w:bCs/>
        </w:rPr>
      </w:pPr>
    </w:p>
    <w:p w14:paraId="1D943100" w14:textId="77777777" w:rsidR="00252C9B" w:rsidRDefault="00095C2A">
      <w:pPr>
        <w:spacing w:before="120" w:line="240" w:lineRule="auto"/>
        <w:jc w:val="both"/>
        <w:rPr>
          <w:b/>
          <w:bCs/>
        </w:rPr>
      </w:pPr>
      <w:r>
        <w:rPr>
          <w:b/>
          <w:bCs/>
        </w:rPr>
        <w:t>Kontakt za medije:</w:t>
      </w:r>
    </w:p>
    <w:p w14:paraId="1D943101" w14:textId="77777777" w:rsidR="00252C9B" w:rsidRDefault="00095C2A">
      <w:pPr>
        <w:spacing w:before="120" w:line="240" w:lineRule="auto"/>
      </w:pPr>
      <w:r>
        <w:t xml:space="preserve">Tamara Ivankovic, Represent Communications, Email: </w:t>
      </w:r>
      <w:hyperlink r:id="rId8">
        <w:r>
          <w:rPr>
            <w:color w:val="0563C1"/>
            <w:u w:val="single"/>
          </w:rPr>
          <w:t>tamara.ivankovic@represent.rs</w:t>
        </w:r>
      </w:hyperlink>
      <w:r>
        <w:t>; Mob: +381 63 384 047</w:t>
      </w:r>
      <w:r>
        <w:br/>
        <w:t xml:space="preserve">Đorđe Odavić, Represent Communications, Email: </w:t>
      </w:r>
      <w:hyperlink r:id="rId9">
        <w:r>
          <w:rPr>
            <w:color w:val="0563C1"/>
            <w:u w:val="single"/>
          </w:rPr>
          <w:t>djordje.odavic@represent.rs</w:t>
        </w:r>
      </w:hyperlink>
      <w:r>
        <w:t>; Mob: +381 62 154 21 58</w:t>
      </w:r>
      <w:r>
        <w:br/>
        <w:t xml:space="preserve">Tijana Đorđević, Represent Communications, Email: </w:t>
      </w:r>
      <w:hyperlink r:id="rId10">
        <w:r>
          <w:rPr>
            <w:color w:val="0563C1"/>
            <w:u w:val="single"/>
          </w:rPr>
          <w:t>tijana.djordjevic@represent.rs</w:t>
        </w:r>
      </w:hyperlink>
      <w:r>
        <w:t>; Mob: +381 64 94 88 833</w:t>
      </w:r>
      <w:r>
        <w:br/>
      </w:r>
      <w:r>
        <w:t xml:space="preserve">Jasmina Stakić, Represent Communications, Email: </w:t>
      </w:r>
      <w:hyperlink r:id="rId11">
        <w:r>
          <w:rPr>
            <w:color w:val="0563C1"/>
            <w:u w:val="single"/>
          </w:rPr>
          <w:t>jasmina.stakic@represent.rs</w:t>
        </w:r>
      </w:hyperlink>
      <w:r>
        <w:t>; Mob: +381 69 2980 839</w:t>
      </w:r>
    </w:p>
    <w:p w14:paraId="1D943102" w14:textId="77777777" w:rsidR="00252C9B" w:rsidRDefault="00095C2A">
      <w:pPr>
        <w:spacing w:before="120" w:line="240" w:lineRule="auto"/>
        <w:jc w:val="both"/>
      </w:pPr>
      <w:hyperlink r:id="rId12">
        <w:r>
          <w:rPr>
            <w:color w:val="0563C1"/>
            <w:u w:val="single"/>
          </w:rPr>
          <w:t>press@lidl.rs</w:t>
        </w:r>
      </w:hyperlink>
    </w:p>
    <w:p w14:paraId="1D943103" w14:textId="77777777" w:rsidR="00252C9B" w:rsidRDefault="00095C2A">
      <w:pPr>
        <w:spacing w:before="120" w:line="240" w:lineRule="auto"/>
        <w:jc w:val="both"/>
      </w:pPr>
      <w:hyperlink r:id="rId13">
        <w:r>
          <w:rPr>
            <w:color w:val="0563C1"/>
            <w:u w:val="single"/>
          </w:rPr>
          <w:t>www.lidl.rs</w:t>
        </w:r>
      </w:hyperlink>
    </w:p>
    <w:p w14:paraId="1D943104" w14:textId="77777777" w:rsidR="00252C9B" w:rsidRDefault="00095C2A">
      <w:pPr>
        <w:spacing w:before="120" w:line="240" w:lineRule="auto"/>
        <w:jc w:val="both"/>
      </w:pPr>
      <w:hyperlink r:id="rId14">
        <w:r>
          <w:rPr>
            <w:color w:val="0563C1"/>
            <w:u w:val="single"/>
          </w:rPr>
          <w:t>Media centar LINK</w:t>
        </w:r>
      </w:hyperlink>
    </w:p>
    <w:p w14:paraId="1D943105" w14:textId="77777777" w:rsidR="00252C9B" w:rsidRDefault="00095C2A">
      <w:pPr>
        <w:spacing w:before="120" w:line="240" w:lineRule="auto"/>
        <w:jc w:val="both"/>
      </w:pPr>
      <w:hyperlink r:id="rId15">
        <w:r>
          <w:rPr>
            <w:color w:val="0563C1"/>
            <w:u w:val="single"/>
          </w:rPr>
          <w:t>Instagram Lidl Srbija</w:t>
        </w:r>
      </w:hyperlink>
    </w:p>
    <w:sectPr w:rsidR="00252C9B">
      <w:headerReference w:type="default" r:id="rId16"/>
      <w:footerReference w:type="default" r:id="rId17"/>
      <w:headerReference w:type="first" r:id="rId18"/>
      <w:footerReference w:type="first" r:id="rId19"/>
      <w:pgSz w:w="11906" w:h="16838"/>
      <w:pgMar w:top="3119" w:right="1418" w:bottom="1701" w:left="1418" w:header="907" w:footer="70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94310F" w14:textId="77777777" w:rsidR="00095C2A" w:rsidRDefault="00095C2A">
      <w:pPr>
        <w:spacing w:after="0" w:line="240" w:lineRule="auto"/>
      </w:pPr>
      <w:r>
        <w:separator/>
      </w:r>
    </w:p>
  </w:endnote>
  <w:endnote w:type="continuationSeparator" w:id="0">
    <w:p w14:paraId="1D943111" w14:textId="77777777" w:rsidR="00095C2A" w:rsidRDefault="00095C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12FD4EBE-4E9D-410F-811E-816EC783ECE7}"/>
    <w:embedBold r:id="rId2" w:fontKey="{64B9D305-DC80-4D00-A821-95989D3DD55C}"/>
    <w:embedItalic r:id="rId3" w:fontKey="{5E2F1FDF-873C-480C-9F8D-4932E78350E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Pro-Regular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auto"/>
    <w:pitch w:val="default"/>
    <w:embedItalic r:id="rId4" w:fontKey="{F240D106-FC54-41C3-83BE-1B5CB16281F9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55A26589-8F88-43B7-95FE-1F7050675CD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943108" w14:textId="15B3C7D7" w:rsidR="00252C9B" w:rsidRDefault="00095C2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right"/>
      <w:rPr>
        <w:color w:val="000000"/>
      </w:rPr>
    </w:pP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PAGE</w:instrText>
    </w:r>
    <w:r>
      <w:rPr>
        <w:b/>
        <w:bCs/>
        <w:color w:val="808080"/>
        <w:sz w:val="16"/>
        <w:szCs w:val="16"/>
      </w:rPr>
      <w:fldChar w:fldCharType="separate"/>
    </w:r>
    <w:r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color w:val="808080"/>
        <w:sz w:val="16"/>
        <w:szCs w:val="16"/>
      </w:rPr>
      <w:t xml:space="preserve"> | </w:t>
    </w: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NUMPAGES</w:instrText>
    </w:r>
    <w:r>
      <w:rPr>
        <w:b/>
        <w:bCs/>
        <w:color w:val="808080"/>
        <w:sz w:val="16"/>
        <w:szCs w:val="16"/>
      </w:rPr>
      <w:fldChar w:fldCharType="separate"/>
    </w:r>
    <w:r>
      <w:rPr>
        <w:b/>
        <w:bCs/>
        <w:noProof/>
        <w:color w:val="808080"/>
        <w:sz w:val="16"/>
        <w:szCs w:val="16"/>
      </w:rPr>
      <w:t>3</w:t>
    </w:r>
    <w:r>
      <w:rPr>
        <w:b/>
        <w:bCs/>
        <w:color w:val="808080"/>
        <w:sz w:val="16"/>
        <w:szCs w:val="16"/>
      </w:rPr>
      <w:fldChar w:fldCharType="end"/>
    </w:r>
    <w:r>
      <w:rPr>
        <w:color w:val="000000"/>
      </w:rPr>
      <w:t xml:space="preserve"> </w:t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hidden="0" allowOverlap="1" wp14:anchorId="1D943111" wp14:editId="1D943112">
              <wp:simplePos x="0" y="0"/>
              <wp:positionH relativeFrom="column">
                <wp:posOffset>-3171</wp:posOffset>
              </wp:positionH>
              <wp:positionV relativeFrom="paragraph">
                <wp:posOffset>-495296</wp:posOffset>
              </wp:positionV>
              <wp:extent cx="0" cy="12700"/>
              <wp:effectExtent l="0" t="0" r="0" b="0"/>
              <wp:wrapNone/>
              <wp:docPr id="1769777033" name="Straight Arrow Connector 17697770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64370" y="3780000"/>
                        <a:ext cx="5763261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-3171</wp:posOffset>
              </wp:positionH>
              <wp:positionV relativeFrom="paragraph">
                <wp:posOffset>-495296</wp:posOffset>
              </wp:positionV>
              <wp:extent cx="0" cy="12700"/>
              <wp:effectExtent b="0" l="0" r="0" t="0"/>
              <wp:wrapNone/>
              <wp:docPr id="1769777033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hidden="0" allowOverlap="1" wp14:anchorId="1D943113" wp14:editId="1D943114">
              <wp:simplePos x="0" y="0"/>
              <wp:positionH relativeFrom="column">
                <wp:posOffset>-4761</wp:posOffset>
              </wp:positionH>
              <wp:positionV relativeFrom="paragraph">
                <wp:posOffset>9813607</wp:posOffset>
              </wp:positionV>
              <wp:extent cx="5772787" cy="476253"/>
              <wp:effectExtent l="0" t="0" r="0" b="0"/>
              <wp:wrapNone/>
              <wp:docPr id="1769777034" name="Rectangle 176977703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4369" y="3546636"/>
                        <a:ext cx="5763262" cy="46672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D943124" w14:textId="77777777" w:rsidR="00252C9B" w:rsidRDefault="00095C2A">
                          <w:pPr>
                            <w:spacing w:after="120"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</w:rPr>
                            <w:t>Lidl Srbija · Korporativne komunikacije</w:t>
                          </w:r>
                        </w:p>
                        <w:p w14:paraId="1D943125" w14:textId="77777777" w:rsidR="00252C9B" w:rsidRDefault="00095C2A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>Prva južna radna 3 · 22330 Nova Pazova · Srbija</w:t>
                          </w:r>
                        </w:p>
                        <w:p w14:paraId="1D943126" w14:textId="77777777" w:rsidR="00252C9B" w:rsidRDefault="00252C9B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-4761</wp:posOffset>
              </wp:positionH>
              <wp:positionV relativeFrom="paragraph">
                <wp:posOffset>9813607</wp:posOffset>
              </wp:positionV>
              <wp:extent cx="5772787" cy="476253"/>
              <wp:effectExtent b="0" l="0" r="0" t="0"/>
              <wp:wrapNone/>
              <wp:docPr id="1769777034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72787" cy="476253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94310A" w14:textId="33591691" w:rsidR="00252C9B" w:rsidRDefault="00095C2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right"/>
      <w:rPr>
        <w:color w:val="000000"/>
      </w:rPr>
    </w:pP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PAGE</w:instrText>
    </w:r>
    <w:r>
      <w:rPr>
        <w:b/>
        <w:bCs/>
        <w:color w:val="808080"/>
        <w:sz w:val="16"/>
        <w:szCs w:val="16"/>
      </w:rPr>
      <w:fldChar w:fldCharType="separate"/>
    </w:r>
    <w:r>
      <w:rPr>
        <w:b/>
        <w:bCs/>
        <w:noProof/>
        <w:color w:val="808080"/>
        <w:sz w:val="16"/>
        <w:szCs w:val="16"/>
      </w:rPr>
      <w:t>1</w:t>
    </w:r>
    <w:r>
      <w:rPr>
        <w:b/>
        <w:bCs/>
        <w:color w:val="808080"/>
        <w:sz w:val="16"/>
        <w:szCs w:val="16"/>
      </w:rPr>
      <w:fldChar w:fldCharType="end"/>
    </w:r>
    <w:r>
      <w:rPr>
        <w:color w:val="808080"/>
        <w:sz w:val="16"/>
        <w:szCs w:val="16"/>
      </w:rPr>
      <w:t xml:space="preserve"> | </w:t>
    </w: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NUMPAGES</w:instrText>
    </w:r>
    <w:r>
      <w:rPr>
        <w:b/>
        <w:bCs/>
        <w:color w:val="808080"/>
        <w:sz w:val="16"/>
        <w:szCs w:val="16"/>
      </w:rPr>
      <w:fldChar w:fldCharType="separate"/>
    </w:r>
    <w:r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hidden="0" allowOverlap="1" wp14:anchorId="1D94311D" wp14:editId="1D94311E">
              <wp:simplePos x="0" y="0"/>
              <wp:positionH relativeFrom="column">
                <wp:posOffset>1</wp:posOffset>
              </wp:positionH>
              <wp:positionV relativeFrom="paragraph">
                <wp:posOffset>-495296</wp:posOffset>
              </wp:positionV>
              <wp:extent cx="0" cy="12700"/>
              <wp:effectExtent l="0" t="0" r="0" b="0"/>
              <wp:wrapNone/>
              <wp:docPr id="1769777038" name="Straight Arrow Connector 17697770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3068" y="3780000"/>
                        <a:ext cx="6245864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</wp:posOffset>
              </wp:positionH>
              <wp:positionV relativeFrom="paragraph">
                <wp:posOffset>-495296</wp:posOffset>
              </wp:positionV>
              <wp:extent cx="0" cy="12700"/>
              <wp:effectExtent b="0" l="0" r="0" t="0"/>
              <wp:wrapNone/>
              <wp:docPr id="1769777038" name="image9.png"/>
              <a:graphic>
                <a:graphicData uri="http://schemas.openxmlformats.org/drawingml/2006/picture">
                  <pic:pic>
                    <pic:nvPicPr>
                      <pic:cNvPr id="0" name="image9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8480" behindDoc="0" locked="0" layoutInCell="1" hidden="0" allowOverlap="1" wp14:anchorId="1D94311F" wp14:editId="1D943120">
              <wp:simplePos x="0" y="0"/>
              <wp:positionH relativeFrom="column">
                <wp:posOffset>2855</wp:posOffset>
              </wp:positionH>
              <wp:positionV relativeFrom="paragraph">
                <wp:posOffset>9807262</wp:posOffset>
              </wp:positionV>
              <wp:extent cx="5772787" cy="573408"/>
              <wp:effectExtent l="0" t="0" r="0" b="0"/>
              <wp:wrapNone/>
              <wp:docPr id="1769777035" name="Rectangle 17697770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4369" y="3498059"/>
                        <a:ext cx="5763262" cy="56388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D943127" w14:textId="77777777" w:rsidR="00252C9B" w:rsidRDefault="00095C2A">
                          <w:pPr>
                            <w:spacing w:after="120"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</w:rPr>
                            <w:t>Lidl Srbija · Korporativne komunikacije</w:t>
                          </w:r>
                        </w:p>
                        <w:p w14:paraId="1D943128" w14:textId="77777777" w:rsidR="00252C9B" w:rsidRDefault="00095C2A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>Prva južna radna 3 · 22330 Nova Pazova · Srbija</w:t>
                          </w:r>
                        </w:p>
                        <w:p w14:paraId="1D943129" w14:textId="77777777" w:rsidR="00252C9B" w:rsidRDefault="00252C9B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2855</wp:posOffset>
              </wp:positionH>
              <wp:positionV relativeFrom="paragraph">
                <wp:posOffset>9807262</wp:posOffset>
              </wp:positionV>
              <wp:extent cx="5772787" cy="573408"/>
              <wp:effectExtent b="0" l="0" r="0" t="0"/>
              <wp:wrapNone/>
              <wp:docPr id="1769777035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72787" cy="573408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94310B" w14:textId="77777777" w:rsidR="00095C2A" w:rsidRDefault="00095C2A">
      <w:pPr>
        <w:spacing w:after="0" w:line="240" w:lineRule="auto"/>
      </w:pPr>
      <w:r>
        <w:separator/>
      </w:r>
    </w:p>
  </w:footnote>
  <w:footnote w:type="continuationSeparator" w:id="0">
    <w:p w14:paraId="1D94310D" w14:textId="77777777" w:rsidR="00095C2A" w:rsidRDefault="00095C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943107" w14:textId="77777777" w:rsidR="00252C9B" w:rsidRDefault="00095C2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1D94310B" wp14:editId="1D94310C">
          <wp:simplePos x="0" y="0"/>
          <wp:positionH relativeFrom="column">
            <wp:posOffset>4975030</wp:posOffset>
          </wp:positionH>
          <wp:positionV relativeFrom="paragraph">
            <wp:posOffset>-170370</wp:posOffset>
          </wp:positionV>
          <wp:extent cx="785003" cy="785003"/>
          <wp:effectExtent l="0" t="0" r="0" b="0"/>
          <wp:wrapNone/>
          <wp:docPr id="1769777041" name="image1.jpg" descr="LIDL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IDL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5003" cy="78500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D94310D" wp14:editId="1D94310E">
              <wp:simplePos x="0" y="0"/>
              <wp:positionH relativeFrom="column">
                <wp:posOffset>-12059</wp:posOffset>
              </wp:positionH>
              <wp:positionV relativeFrom="paragraph">
                <wp:posOffset>659762</wp:posOffset>
              </wp:positionV>
              <wp:extent cx="1271" cy="12700"/>
              <wp:effectExtent l="0" t="0" r="0" b="0"/>
              <wp:wrapNone/>
              <wp:docPr id="1769777031" name="Straight Arrow Connector 17697770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60877" y="3779365"/>
                        <a:ext cx="5770247" cy="1271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-12059</wp:posOffset>
              </wp:positionH>
              <wp:positionV relativeFrom="paragraph">
                <wp:posOffset>659762</wp:posOffset>
              </wp:positionV>
              <wp:extent cx="1271" cy="12700"/>
              <wp:effectExtent b="0" l="0" r="0" t="0"/>
              <wp:wrapNone/>
              <wp:docPr id="1769777031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1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hidden="0" allowOverlap="1" wp14:anchorId="1D94310F" wp14:editId="1D943110">
              <wp:simplePos x="0" y="0"/>
              <wp:positionH relativeFrom="column">
                <wp:posOffset>342900</wp:posOffset>
              </wp:positionH>
              <wp:positionV relativeFrom="paragraph">
                <wp:posOffset>752475</wp:posOffset>
              </wp:positionV>
              <wp:extent cx="4984117" cy="502286"/>
              <wp:effectExtent l="0" t="0" r="0" b="0"/>
              <wp:wrapNone/>
              <wp:docPr id="1769777039" name="Rectangle 176977703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858704" y="3533620"/>
                        <a:ext cx="4974592" cy="4927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D943121" w14:textId="77777777" w:rsidR="00252C9B" w:rsidRDefault="00095C2A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>SAOPŠTENJE ZA MEDIJE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342900</wp:posOffset>
              </wp:positionH>
              <wp:positionV relativeFrom="paragraph">
                <wp:posOffset>752475</wp:posOffset>
              </wp:positionV>
              <wp:extent cx="4984117" cy="502286"/>
              <wp:effectExtent b="0" l="0" r="0" t="0"/>
              <wp:wrapNone/>
              <wp:docPr id="1769777039" name="image10.png"/>
              <a:graphic>
                <a:graphicData uri="http://schemas.openxmlformats.org/drawingml/2006/picture">
                  <pic:pic>
                    <pic:nvPicPr>
                      <pic:cNvPr id="0" name="image10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984117" cy="502286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943109" w14:textId="77777777" w:rsidR="00252C9B" w:rsidRDefault="00095C2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noProof/>
        <w:color w:val="000000"/>
      </w:rPr>
      <mc:AlternateContent>
        <mc:Choice Requires="wpg">
          <w:drawing>
            <wp:anchor distT="0" distB="0" distL="114300" distR="114300" simplePos="0" relativeHeight="251661312" behindDoc="0" locked="0" layoutInCell="1" hidden="0" allowOverlap="1" wp14:anchorId="1D943115" wp14:editId="1D943116">
              <wp:simplePos x="0" y="0"/>
              <wp:positionH relativeFrom="page">
                <wp:posOffset>-4761</wp:posOffset>
              </wp:positionH>
              <wp:positionV relativeFrom="page">
                <wp:posOffset>761048</wp:posOffset>
              </wp:positionV>
              <wp:extent cx="5013963" cy="502286"/>
              <wp:effectExtent l="0" t="0" r="0" b="0"/>
              <wp:wrapNone/>
              <wp:docPr id="1769777032" name="Rectangle 176977703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843781" y="3533620"/>
                        <a:ext cx="5004438" cy="4927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D943122" w14:textId="77777777" w:rsidR="00252C9B" w:rsidRDefault="00095C2A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 xml:space="preserve">          SAOPŠTENJE ZA MEDIJE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page">
                <wp:posOffset>-4761</wp:posOffset>
              </wp:positionH>
              <wp:positionV relativeFrom="page">
                <wp:posOffset>761048</wp:posOffset>
              </wp:positionV>
              <wp:extent cx="5013963" cy="502286"/>
              <wp:effectExtent b="0" l="0" r="0" t="0"/>
              <wp:wrapNone/>
              <wp:docPr id="1769777032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13963" cy="502286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0" distR="0" simplePos="0" relativeHeight="251662336" behindDoc="1" locked="0" layoutInCell="1" hidden="0" allowOverlap="1" wp14:anchorId="1D943117" wp14:editId="1D943118">
          <wp:simplePos x="0" y="0"/>
          <wp:positionH relativeFrom="column">
            <wp:posOffset>5015868</wp:posOffset>
          </wp:positionH>
          <wp:positionV relativeFrom="paragraph">
            <wp:posOffset>-152402</wp:posOffset>
          </wp:positionV>
          <wp:extent cx="758823" cy="758823"/>
          <wp:effectExtent l="0" t="0" r="0" b="0"/>
          <wp:wrapNone/>
          <wp:docPr id="1769777040" name="image1.jpg" descr="LIDL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IDL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8823" cy="75882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hidden="0" allowOverlap="1" wp14:anchorId="1D943119" wp14:editId="1D94311A">
              <wp:simplePos x="0" y="0"/>
              <wp:positionH relativeFrom="column">
                <wp:posOffset>7617</wp:posOffset>
              </wp:positionH>
              <wp:positionV relativeFrom="paragraph">
                <wp:posOffset>672463</wp:posOffset>
              </wp:positionV>
              <wp:extent cx="0" cy="12700"/>
              <wp:effectExtent l="0" t="0" r="0" b="0"/>
              <wp:wrapNone/>
              <wp:docPr id="1769777036" name="Straight Arrow Connector 176977703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3704" y="3780000"/>
                        <a:ext cx="6244593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7617</wp:posOffset>
              </wp:positionH>
              <wp:positionV relativeFrom="paragraph">
                <wp:posOffset>672463</wp:posOffset>
              </wp:positionV>
              <wp:extent cx="0" cy="12700"/>
              <wp:effectExtent b="0" l="0" r="0" t="0"/>
              <wp:wrapNone/>
              <wp:docPr id="1769777036" name="image7.png"/>
              <a:graphic>
                <a:graphicData uri="http://schemas.openxmlformats.org/drawingml/2006/picture">
                  <pic:pic>
                    <pic:nvPicPr>
                      <pic:cNvPr id="0" name="image7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4384" behindDoc="0" locked="0" layoutInCell="1" hidden="0" allowOverlap="1" wp14:anchorId="1D94311B" wp14:editId="1D94311C">
              <wp:simplePos x="0" y="0"/>
              <wp:positionH relativeFrom="column">
                <wp:posOffset>3876675</wp:posOffset>
              </wp:positionH>
              <wp:positionV relativeFrom="paragraph">
                <wp:posOffset>937895</wp:posOffset>
              </wp:positionV>
              <wp:extent cx="1999933" cy="463261"/>
              <wp:effectExtent l="0" t="0" r="0" b="0"/>
              <wp:wrapNone/>
              <wp:docPr id="1769777037" name="Rectangle 176977703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563681" y="3654575"/>
                        <a:ext cx="1668000" cy="250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D943123" w14:textId="77777777" w:rsidR="00252C9B" w:rsidRDefault="00095C2A">
                          <w:pPr>
                            <w:spacing w:line="275" w:lineRule="auto"/>
                            <w:jc w:val="right"/>
                            <w:textDirection w:val="btLr"/>
                          </w:pPr>
                          <w:r>
                            <w:rPr>
                              <w:color w:val="000000"/>
                              <w:u w:val="single"/>
                            </w:rPr>
                            <w:t xml:space="preserve">Nova Pazova, 20.3.2026. 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3876675</wp:posOffset>
              </wp:positionH>
              <wp:positionV relativeFrom="paragraph">
                <wp:posOffset>937895</wp:posOffset>
              </wp:positionV>
              <wp:extent cx="1999933" cy="463261"/>
              <wp:effectExtent b="0" l="0" r="0" t="0"/>
              <wp:wrapNone/>
              <wp:docPr id="1769777037" name="image8.png"/>
              <a:graphic>
                <a:graphicData uri="http://schemas.openxmlformats.org/drawingml/2006/picture">
                  <pic:pic>
                    <pic:nvPicPr>
                      <pic:cNvPr id="0" name="image8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999933" cy="463261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52C9B"/>
    <w:rsid w:val="000857F1"/>
    <w:rsid w:val="00095C2A"/>
    <w:rsid w:val="00252C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9430F1"/>
  <w15:docId w15:val="{DC9F8007-1F26-48F0-98EF-B8E6C539B0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sr-Latn-RS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Header">
    <w:name w:val="header"/>
    <w:basedOn w:val="Normal"/>
    <w:pPr>
      <w:tabs>
        <w:tab w:val="center" w:pos="4536"/>
        <w:tab w:val="right" w:pos="9072"/>
      </w:tabs>
      <w:spacing w:after="0"/>
    </w:pPr>
  </w:style>
  <w:style w:type="character" w:customStyle="1" w:styleId="HeaderChar">
    <w:name w:val="Header Char"/>
    <w:basedOn w:val="DefaultParagraphFont"/>
    <w:rPr>
      <w:rFonts w:ascii="Calibri" w:hAnsi="Calibri" w:cs="Times New Roman"/>
      <w:kern w:val="0"/>
      <w:lang w:val="de-DE"/>
    </w:rPr>
  </w:style>
  <w:style w:type="paragraph" w:styleId="Footer">
    <w:name w:val="footer"/>
    <w:basedOn w:val="Normal"/>
    <w:pPr>
      <w:tabs>
        <w:tab w:val="center" w:pos="4536"/>
        <w:tab w:val="right" w:pos="9072"/>
      </w:tabs>
      <w:spacing w:after="0"/>
    </w:pPr>
  </w:style>
  <w:style w:type="character" w:customStyle="1" w:styleId="FooterChar">
    <w:name w:val="Footer Char"/>
    <w:basedOn w:val="DefaultParagraphFont"/>
    <w:rPr>
      <w:rFonts w:ascii="Calibri" w:hAnsi="Calibri" w:cs="Times New Roman"/>
      <w:kern w:val="0"/>
      <w:lang w:val="de-DE"/>
    </w:rPr>
  </w:style>
  <w:style w:type="paragraph" w:customStyle="1" w:styleId="EinfAbs">
    <w:name w:val="[Einf. Abs.]"/>
    <w:basedOn w:val="Normal"/>
    <w:pPr>
      <w:widowControl w:val="0"/>
      <w:autoSpaceDE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Hyperlink">
    <w:name w:val="Hyperlink"/>
    <w:basedOn w:val="DefaultParagraphFont"/>
    <w:rPr>
      <w:color w:val="0563C1"/>
      <w:u w:val="single"/>
    </w:rPr>
  </w:style>
  <w:style w:type="paragraph" w:styleId="PlainText">
    <w:name w:val="Plain Text"/>
    <w:basedOn w:val="Normal"/>
    <w:pPr>
      <w:spacing w:after="0" w:line="240" w:lineRule="auto"/>
    </w:pPr>
    <w:rPr>
      <w:szCs w:val="21"/>
    </w:rPr>
  </w:style>
  <w:style w:type="character" w:customStyle="1" w:styleId="PlainTextChar">
    <w:name w:val="Plain Text Char"/>
    <w:basedOn w:val="DefaultParagraphFont"/>
    <w:rPr>
      <w:rFonts w:ascii="Calibri" w:hAnsi="Calibri"/>
      <w:kern w:val="0"/>
      <w:szCs w:val="21"/>
    </w:rPr>
  </w:style>
  <w:style w:type="character" w:customStyle="1" w:styleId="ui-provider">
    <w:name w:val="ui-provider"/>
    <w:basedOn w:val="DefaultParagraphFont"/>
  </w:style>
  <w:style w:type="paragraph" w:styleId="ListParagraph">
    <w:name w:val="List Paragraph"/>
    <w:basedOn w:val="Normal"/>
    <w:pPr>
      <w:ind w:left="720"/>
    </w:pPr>
  </w:style>
  <w:style w:type="character" w:styleId="UnresolvedMention">
    <w:name w:val="Unresolved Mention"/>
    <w:basedOn w:val="DefaultParagraphFont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5C6D62"/>
    <w:pPr>
      <w:spacing w:after="0"/>
    </w:pPr>
  </w:style>
  <w:style w:type="character" w:styleId="CommentReference">
    <w:name w:val="annotation reference"/>
    <w:basedOn w:val="DefaultParagraphFont"/>
    <w:uiPriority w:val="99"/>
    <w:semiHidden/>
    <w:unhideWhenUsed/>
    <w:rsid w:val="005C6D6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C6D62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C6D62"/>
    <w:rPr>
      <w:kern w:val="0"/>
      <w:sz w:val="20"/>
      <w:szCs w:val="20"/>
      <w:lang w:val="sr-Latn-R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C6D6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C6D62"/>
    <w:rPr>
      <w:b/>
      <w:bCs/>
      <w:kern w:val="0"/>
      <w:sz w:val="20"/>
      <w:szCs w:val="20"/>
      <w:lang w:val="sr-Latn-RS"/>
    </w:rPr>
  </w:style>
  <w:style w:type="paragraph" w:styleId="NormalWeb">
    <w:name w:val="Normal (Web)"/>
    <w:basedOn w:val="Normal"/>
    <w:uiPriority w:val="99"/>
    <w:semiHidden/>
    <w:unhideWhenUsed/>
    <w:rsid w:val="00AB4AC6"/>
    <w:rPr>
      <w:rFonts w:ascii="Times New Roman" w:hAnsi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685233"/>
    <w:rPr>
      <w:b/>
      <w:bCs/>
    </w:rPr>
  </w:style>
  <w:style w:type="character" w:styleId="FollowedHyperlink">
    <w:name w:val="FollowedHyperlink"/>
    <w:basedOn w:val="DefaultParagraphFont"/>
    <w:uiPriority w:val="99"/>
    <w:semiHidden/>
    <w:unhideWhenUsed/>
    <w:rsid w:val="002F763E"/>
    <w:rPr>
      <w:color w:val="954F72" w:themeColor="followedHyperlink"/>
      <w:u w:val="singl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tamara.ivankovic@represent.rs" TargetMode="External"/><Relationship Id="rId13" Type="http://schemas.openxmlformats.org/officeDocument/2006/relationships/hyperlink" Target="https://www.lidl.rs/" TargetMode="External"/><Relationship Id="rId18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https://www.instagram.com/reel/DWGN0dajYcR/?l=1" TargetMode="External"/><Relationship Id="rId12" Type="http://schemas.openxmlformats.org/officeDocument/2006/relationships/hyperlink" Target="mailto:press@lidl.rs" TargetMode="External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mailto:jasmina.stakic@represent.rs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www.instagram.com/lidlsrbija/" TargetMode="External"/><Relationship Id="rId10" Type="http://schemas.openxmlformats.org/officeDocument/2006/relationships/hyperlink" Target="mailto:tijana.djordjevic@represent.rs" TargetMode="External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yperlink" Target="mailto:djordje.odavic@represent.rs" TargetMode="External"/><Relationship Id="rId14" Type="http://schemas.openxmlformats.org/officeDocument/2006/relationships/hyperlink" Target="https://www.lidl.rs/sr/Press-883.htm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jp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8pMqWkVDCR8g6QQK59wziUs4/rA==">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Metadata/LabelInfo.xml><?xml version="1.0" encoding="utf-8"?>
<clbl:labelList xmlns:clbl="http://schemas.microsoft.com/office/2020/mipLabelMetadata">
  <clbl:label id="{60b37cb2-a399-4c31-a85a-411fc8b623d3}" enabled="1" method="Standard" siteId="{d04f4717-5a6e-4b98-b3f9-6918e0385f4c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795</Words>
  <Characters>5011</Characters>
  <Application>Microsoft Office Word</Application>
  <DocSecurity>0</DocSecurity>
  <Lines>41</Lines>
  <Paragraphs>11</Paragraphs>
  <ScaleCrop>false</ScaleCrop>
  <Company/>
  <LinksUpToDate>false</LinksUpToDate>
  <CharactersWithSpaces>5795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Filip Kovacevic / RED</dc:creator>
  <cp:lastModifiedBy>Nikolina Kalinic (Nikolina Kalinić)</cp:lastModifiedBy>
  <cp:revision>2</cp:revision>
  <dcterms:created xsi:type="dcterms:W3CDTF">2025-08-26T12:17:00Z</dcterms:created>
  <dcterms:modified xsi:type="dcterms:W3CDTF">2026-03-20T07:55:00Z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-707193100</vt:i4>
  </property>
</Properties>
</file>